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Defaul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94056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создание экологичной среды для развития и повышения квалификации педагогов, увеличение числа закрепившихся в профессии педагогических кадров;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формирование открытого и эффективного сообщества вокруг образовательной организации, способного на комплексную поддержку ее деятельности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Организационные основы наставничества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Наставничество в МБОУ Сушинской  СОШ организуется на основании приказа директора.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Руководство деятельностью наставничества осуществляет куратор, заместитель директора школы по учебно-воспитательной  работе.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Куратор наставничества назначается приказом директоры школы. В задачи куратора входит сбор и работа с базой наставников и наставляемых, организация обучения наставников, контроль за проведением всех этапов реализации целевой модели, решение организационных вопросов, мониторинг реализации и получение обратной связи от участников и партнеров программы.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Разработка программы наставничества осуществляется проектной группой, назначаемой приказом директора.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Программа наставничества в МБОУ Сушинской  СОШ реализуется в ходе работы куратора с базами наставляемых и наставников. Формирование баз наставников и наставляемых осуществляется куратором во взаимодействии с педагогическими работниками школы, классными руководителями, родителями/законными представителями несовершеннолетних на основании информации о потребностях, обучающихся и педагогов как потенциальных участниках программы.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Наставляемыми могут быть обучающиеся по программам среднего общего (рекомендуются обучающиеся 11-18 лет) на условиях свободного вхождения в выбранную программу и согласия родителей/законных представителей , а также педагоги.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наставляемых формируется из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4.6.1. обучающихся, обладающих следующими характеристиками 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проявившие выдающиеся способности, повышенный интерес к определенным предметам, который может определить профессиональный выбор;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ограниченными возможностями здоровья;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желающие овладеть цифровыми навыками, ИКТ и иными современными компетенциями и т.д.;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находящиеся в процессе адаптации на новом месте учебы;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-демонстрирующие неудовлетворительные образовательные результаты;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имеющие проблемы с поведением;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попавшие в трудную жизненную ситуацию;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4.6.2. педагогов, обладающих следующими характеристиками: 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молодые специалисты;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принимающие участие в жизни школы, отстраненные от коллектива;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находящиеся в состоянии эмоционального выгорания, хронической усталости;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находящиеся в процессе адаптации на новом месте работы.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Наставниками рассматриваются 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обучающиеся, мотивированные помочь другим в образовательных, спортивных, творческих и адаптационных вопросах;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педагоги и специалисты, заинтересованные в тиражировании личного педагогического опыта и создании продуктивной педагогической атмосферы;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родители обучающихся — активные участники родительских или управляющих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советов;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выпускники, заинтересованные в поддержке своей школы;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сотрудники предприятий и организаций, заинтересованные в подготовке будущих кадров;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-успешные предприниматели, общественные деятели, имеющие потребностьпередать свой опыт;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ветераны педагогического труда.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4.9. К наставнической деятельности в школе  допускаются лица, соответствующие критериям психологической, педагогической, профессиональной (для некоторых форм) подготовки.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наставнической деятельности не допускаются лица,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против общественной безопасности;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имеющие неснятую или непогашенную судимость за умышленные тяжкие и особо тяжкие преступления;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признанные недееспособными в установленном федеральным законом порядке;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-лишенные права заниматься педагогической деятельностью в соответствии с вступившим в законную силу приговором суда.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Эффективность работы наставника определяется наличием прогресса у наставляемого в области эмоциональной удовлетворенности, изменения поведения, компетенций, результатов, значимых для школы, по результатам мониторинга и анализа индивидуального маршрута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4.11. Участие наставника и наставляемых в программе наставничества основывается на добровольном согласии. Наставники утверждаются по результатам анкетирования и собеседования.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4.12. База наставляемых и база наставников составляется при условии заполнения участниками согласия на обработку персональных данных. Базы могут меняться в  зависимости от образовательных потребностей школы и  педагогов в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целом и от потребностей участников  образовательных отношений.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Формирование тандемов/ групп осуществляется на добровольной основе и утверждается приказом директора школы.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С наставниками, приглашенными из внешней среды, составляется договор о сотрудничестве на безвозмездной основе.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 Реализация целевой модели наставничества</w:t>
      </w:r>
      <w:r>
        <w:rPr>
          <w:sz w:val="28"/>
          <w:szCs w:val="28"/>
        </w:rPr>
        <w:t xml:space="preserve">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Целевая модель внедряется в процессе реализации программы наставничества, создаваемой на период не более 1 календарного года проектной группой, назначаемой приказом директора.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Программа включает в себя перечень форм наставничества, выбранных педагогическим коллективом, исходя из образовательных потребностей школы. Данные формы и схемы их реализации представляются на педагогическом и родительском советах, встречах с сообществом школы, ученической конференции.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Количество наставляемых, закрепленных за наставником, не может превышать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человек.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Этапы комплекса мероприятий по реализации взаимодействия «наставник - наставляемый».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Первая, организационная, встреча наставника и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Вторая, пробная рабочая, встреча наставника и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Встреча - планирование рабочего процесса, составление индивидуального маршрута,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Регулярные встречи наставника и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Заключительная встреча наставника и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Количество встреч наставник и наставляемый определяют  при проведении встречи-планирования в согласовании с куратором, не реже 1 раза в месяц согласно индивидуальному маршруту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Наставник может быть досрочно освобожден от исполнения возложенных на него обязанностей по осуществлению наставничества приказом директора школы в случаях: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письменного заявления наставника об освобождении от обязанностей по осуществлению наставничества;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невыполнения или ненадлежащего выполнения наставником возложенных на него обязанностей;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письменного мотивированного ходатайства обучающихся школы;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производственной необходимости по месту работы наставника либо по иным уважительным причинам личного характера.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Индивидуальный маршрут наставляемого утверждается куратором.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Мониторинг и оценка результатов реализации программы наставничества.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.1. Под мониторингом реализации программы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Мониторинг проводится куратором и наставниками два раза за период наставничества (1 раз в полугодие, не позднее 30 марта (промежуточный) и 30 сентября (итоговый)). В ходе проведения мониторинга отметки не выставляются.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Мониторинг программы наставничества состоит из двух основных частей: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оценка качества процесса реализации программы наставничества;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оценка мотивационно-личностного, компетентностного,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профессионального роста участников, динамика образовательных результатов.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Оценка качества реализации программы наставничества в ГОУ направлена на: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изучение (оценку) качества программы наставничества, сильных и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слабых сторон, качества совместной работы тандемов/групп,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соответствия условий реализации программы наставничества требованиям и принципам Целевой модели;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Оценка качества реализации программы наставничества  осуществляется на основе анкет удовлетворенности наставников и наставляемых организацией наставнической деятельности в школе. Данные анкеты заполняются на заключительном этапе программы.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Для уточнения данных оценочных методик могут быть использованы архивные данные (школьные оценки и данные о посещаемости, рецидивы и статистику правонарушений, данные включенного наблюдения, отзывы участников образовательной и наставнической деятельности и др.).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 Результаты мониторинга являются основанием для оценки работы наставника.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завершения программы наставник оформляет отчет в свободной форме, где отмечает успехи, достигнутые в реализации программы, сложности и перспективы развития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Обязанности и права куратора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Обязанности куратора: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актуализация базы наставников и наставляемых;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координация работы по разработке ежегодной Программы наставничества МБОУ Сушинской СОШ;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и контроль мероприятий в рамках утвержденной Программы;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подготовка проектов документов, сопровождающих наставническую деятельность и представление их на утверждение директору школы;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своевременной информационной, методической и консультационной поддержки участникам наставнической деятельности;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мониторинг и оценка качества Программы, прохождения индивидуальных маршрутов, наставляемых;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своевременный сбор данных по оценке эффективности внедрения Целевой модели по запросам органов управления образования;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получение обратной связи от участников Программы и иных причастных к ее реализации лиц (через опросы, анкетирование), обработка полученных результатов;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анализ, обобщение положительного опыта осуществления наставнической деятельности в школе и участие в его распространении.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Куратор имеет право: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запрашивать документы (индивидуальные маршруты наставляемых, заявления, представления, анкеты) и информацию (для осуществления мониторинга и оценки) от участников Программы;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сбор данных о наставляемых через доступные источники (родители, классные руководители, профориентационные тесты и др.);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вносить предложения по изменениям и дополнениям в документы школы, сопровождающие наставническую деятельность;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инициировать мероприятия в рамках реализации Программы в школе;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принимать участие во встречах наставников с наставляемыми;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вносить на рассмотрение руководству школы предложения о поощрении участников Программы;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принимать участие в организации взаимодействия тандемов/групп;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поощрение при выполнении показателей эффективности наставничества и высокого качества Программы.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Обязанности и права наставника: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Наставник обязан: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школы, определяющих права и обязанности.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Разработать совместно с наставляемым индивидуальный маршрут.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Проводить мероприятия с наставляемым в соответствии с индивидуальным маршрутом в различных формах (встречи, практикумы, тренинги, тренировки, мастер - классы и т.п.) и контролировать его самостоятельную работу.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Помогать наставляемому осознать свои сильные и слабые стороны и определить векторы развития.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Формировать наставнические отношения в условиях доверия, взаимообогащения и открытого диалога.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Ориентироваться на близкие, достижимые для наставляемого цели, обсуждая с ним долгосрочную перспективу.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Предлагать свою помощь в достижении целей наставляемого и указывать на риски и противоречия.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Не навязывать наставляемому собственное мнение и позицию, стимулировать развитие у наставляемого индивидуального видения.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Оказывать наставляемому личностную и психологическую поддержку, мотивировать его.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Личным примером развивать положительные качества наставляемого, привлекать к участию в общественной жизни, содействовать развитию общекультурного и профессионального кругозора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Подводить итоги Программы, формировать отчет о проделанной работе с предложениями и выводами.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Права наставника.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 и психолого-педагогическим сопровождением;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Принимать участие в обсуждении вопросов, связанных с обучением и воспитанием наставляемых, в том числе вносить предложения  директору школы об их поощрении.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Знакомиться с жалобами и другими документами, содержащими оценку его работы, давать по ним объяснения.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Проходить обучение.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Участвовать в школьных, региональных и всероссийских конкурсах наставничества.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Обязанности и права наставляемого: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Обязанности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школы, определяющих права и обязанности.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Разработать совместно с наставником свой индивидуальный маршрут.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Выполнять задания индивидуального маршрута.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Выполнять указания и рекомендации наставника, связанные с выполнением индивидуального маршрута, учиться у него практическому решению поставленных задач, формировать поведенческие навыки;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Отчитываться перед наставником (в части выполнения касающихся его мероприятий индивидуального маршрута);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Сообщать наставнику о трудностях, возникших в связи с исполнением определенных пунктов индивидуального плана.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Проявлять дисциплинированность, организованность и ответственное отношение к учебе и всем видам деятельности в рамках наставничества;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МБОУ Белосельской СШ.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Права наставляемого.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Вносить на рассмотрение администрации школы предложения по совершенствованию работы, связанной с наставничеством.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Выбирать самому наставника из предложенных кандидатур.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 невозможности установления личного контакта с наставником выходить с соответствующим ходатайством о его замене к куратору Программы в школе.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Пользоваться имеющимися в школе ресурсами, обеспечивающими выполнение индивидуального плана.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В индивидуальном порядке обращаться к наставнику за советом, помощью по вопросам, связанным с выполнением индивидуального маршрута; запрашивать интересующую информацию;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Рассчитывать на психологическое сопровождение.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Участвовать в школьных, региональных и всероссийских конкурсах наставничества.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Защищать свои интересы самостоятельно и (или) через представителя.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Формы и условия поощрения наставников.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Мероприятия по популяризации роли наставника.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и проведение в школе тематических мастер-классов, открытых уроков, внеклассных мероприятий, семинаров-практикумов.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Выдвижение лучших наставников на конкурсы и мероприятия на муниципальном, региональном и федеральном уровнях.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конкурса профессионального мастерства в школе;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тематической рубрики на сайте школы с целью информационной и методической поддержки программы;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Награждение грамотами школы «Лучший наставник»;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Благодарственные письма родителям наставников из числа обучающихся, по месту работы/учебы наставника.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Руководство школы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11. Документы, регламентирующие наставничество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документам, регламентирующим деятельность наставников, относятся: 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Положение о наставничестве в МБОУ Сушинской СОШ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Программа наставничества в МБОУ Сушинской СОШ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«Дорожная карта» реализации целевой модели наставничества в МБОУ Сушинской СОШ</w:t>
      </w:r>
    </w:p>
    <w:p>
      <w:pPr>
        <w:pStyle w:val="Default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Приказ о назначение куратора и наставников программы наставничества школы. </w:t>
      </w:r>
    </w:p>
    <w:p>
      <w:pPr>
        <w:pStyle w:val="Normal"/>
        <w:spacing w:lineRule="auto" w:line="240" w:before="0" w:after="1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1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1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1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7340"/>
      <w:pgMar w:left="567" w:right="567" w:gutter="0" w:header="0" w:top="567" w:footer="0" w:bottom="1741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b181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Default" w:customStyle="1">
    <w:name w:val="Default"/>
    <w:qFormat/>
    <w:rsid w:val="00272613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LibreOffice/7.6.3.2$Windows_X86_64 LibreOffice_project/29d686fea9f6705b262d369fede658f824154cc0</Application>
  <AppVersion>15.0000</AppVersion>
  <Pages>7</Pages>
  <Words>1875</Words>
  <Characters>14230</Characters>
  <CharactersWithSpaces>16109</CharactersWithSpaces>
  <Paragraphs>152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2024-11-07T12:13:00Z</dcterms:created>
  <dc:creator>Белосельская СШ</dc:creator>
  <dc:description/>
  <dc:language>ru-RU</dc:language>
  <cp:lastModifiedBy/>
  <dcterms:modified xsi:type="dcterms:W3CDTF">2024-11-08T08:08:45Z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